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XXX老师，您好：</w:t>
      </w: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我是万怡医学的xxx，是这样的，我们是一家聚焦于医学领域，线上+线下的学术组织交流平台。联系您是想咨询您这边有没有医药健康方面的法律问题需要了解解决的，上海交通大学医学院继续教育学院推出了“医疗医药法律实务高级研修班”系列课程，课程时间为今年8月19日-9月17日，围绕医药健康领域的热点、难点法律问题，让每位学员了解医疗医药领域行政监管和执法体系，掌握与医疗纠纷案件诉讼相关的医疗司法鉴定和医疗纠纷案件的调解程序，全方位、多角度地获得医疗医药行业发展过程中关于法律风险防范的实务技能。</w:t>
      </w:r>
    </w:p>
    <w:p>
      <w:pPr>
        <w:rPr>
          <w:rFonts w:hint="eastAsia" w:ascii="微软雅黑" w:hAnsi="微软雅黑" w:eastAsia="微软雅黑" w:cs="微软雅黑"/>
          <w:color w:val="FF0000"/>
          <w:sz w:val="28"/>
          <w:szCs w:val="28"/>
          <w:lang w:eastAsia="zh-CN"/>
        </w:rPr>
      </w:pPr>
      <w:bookmarkStart w:id="0" w:name="_GoBack"/>
      <w:bookmarkEnd w:id="0"/>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这次培训会邀请了医药行业合规管理、法律风险防范的专家学者担任讲师</w:t>
      </w:r>
      <w:r>
        <w:rPr>
          <w:rFonts w:hint="eastAsia" w:ascii="微软雅黑" w:hAnsi="微软雅黑" w:eastAsia="微软雅黑" w:cs="微软雅黑"/>
          <w:sz w:val="28"/>
          <w:szCs w:val="28"/>
        </w:rPr>
        <w:t>（列举2-3位即可，完整的专家名单</w:t>
      </w:r>
      <w:r>
        <w:rPr>
          <w:rFonts w:hint="eastAsia" w:ascii="微软雅黑" w:hAnsi="微软雅黑" w:eastAsia="微软雅黑" w:cs="微软雅黑"/>
          <w:sz w:val="28"/>
          <w:szCs w:val="28"/>
          <w:lang w:val="en-US" w:eastAsia="zh-CN"/>
        </w:rPr>
        <w:t>可添加微信后发送会议介绍了解</w:t>
      </w:r>
      <w:r>
        <w:rPr>
          <w:rFonts w:hint="eastAsia" w:ascii="微软雅黑" w:hAnsi="微软雅黑" w:eastAsia="微软雅黑" w:cs="微软雅黑"/>
          <w:sz w:val="28"/>
          <w:szCs w:val="28"/>
        </w:rPr>
        <w:t>）：</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比如：</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上海交通大学智慧法院研究院常务副院长杨力</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上海市人民检察院高级检察官张亮</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辉瑞（中国）研究开发有限公司法律总监刘晓义</w:t>
      </w:r>
    </w:p>
    <w:p>
      <w:pPr>
        <w:rPr>
          <w:rFonts w:hint="eastAsia" w:ascii="微软雅黑" w:hAnsi="微软雅黑" w:eastAsia="微软雅黑" w:cs="微软雅黑"/>
          <w:sz w:val="28"/>
          <w:szCs w:val="28"/>
          <w:lang w:val="en-US" w:eastAsia="zh-CN"/>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您看方便我加下您的微信，把</w:t>
      </w:r>
      <w:r>
        <w:rPr>
          <w:rFonts w:hint="eastAsia" w:ascii="微软雅黑" w:hAnsi="微软雅黑" w:eastAsia="微软雅黑" w:cs="微软雅黑"/>
          <w:sz w:val="28"/>
          <w:szCs w:val="28"/>
          <w:lang w:val="en-US" w:eastAsia="zh-CN"/>
        </w:rPr>
        <w:t>培训班完整介绍</w:t>
      </w:r>
      <w:r>
        <w:rPr>
          <w:rFonts w:hint="eastAsia" w:ascii="微软雅黑" w:hAnsi="微软雅黑" w:eastAsia="微软雅黑" w:cs="微软雅黑"/>
          <w:sz w:val="28"/>
          <w:szCs w:val="28"/>
        </w:rPr>
        <w:t>发您过目，</w:t>
      </w:r>
      <w:r>
        <w:rPr>
          <w:rFonts w:hint="eastAsia" w:ascii="微软雅黑" w:hAnsi="微软雅黑" w:eastAsia="微软雅黑" w:cs="微软雅黑"/>
          <w:sz w:val="28"/>
          <w:szCs w:val="28"/>
          <w:lang w:val="en-US" w:eastAsia="zh-CN"/>
        </w:rPr>
        <w:t>您</w:t>
      </w:r>
      <w:r>
        <w:rPr>
          <w:rFonts w:hint="eastAsia" w:ascii="微软雅黑" w:hAnsi="微软雅黑" w:eastAsia="微软雅黑" w:cs="微软雅黑"/>
          <w:sz w:val="28"/>
          <w:szCs w:val="28"/>
        </w:rPr>
        <w:t>有兴趣参加学习的话，可以通过会议通知里面的参会二维码</w:t>
      </w:r>
      <w:r>
        <w:rPr>
          <w:rFonts w:hint="eastAsia" w:ascii="微软雅黑" w:hAnsi="微软雅黑" w:eastAsia="微软雅黑" w:cs="微软雅黑"/>
          <w:sz w:val="28"/>
          <w:szCs w:val="28"/>
          <w:lang w:val="en-US" w:eastAsia="zh-CN"/>
        </w:rPr>
        <w:t>进行报名。</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谢谢老师的时间。</w:t>
      </w:r>
    </w:p>
    <w:p>
      <w:pPr>
        <w:jc w:val="center"/>
        <w:rPr>
          <w:rFonts w:hint="eastAsia" w:ascii="微软雅黑" w:hAnsi="微软雅黑" w:eastAsia="微软雅黑" w:cs="微软雅黑"/>
          <w:b/>
          <w:color w:val="FF0000"/>
          <w:sz w:val="36"/>
          <w:szCs w:val="36"/>
        </w:rPr>
      </w:pPr>
      <w:r>
        <w:rPr>
          <w:rFonts w:hint="eastAsia" w:ascii="微软雅黑" w:hAnsi="微软雅黑" w:eastAsia="微软雅黑" w:cs="微软雅黑"/>
          <w:b/>
          <w:color w:val="FF0000"/>
          <w:sz w:val="36"/>
          <w:szCs w:val="36"/>
        </w:rPr>
        <w:t>Q&amp;A</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以下是可能医生会问到的几个问题。</w:t>
      </w:r>
    </w:p>
    <w:p>
      <w:pPr>
        <w:rPr>
          <w:rFonts w:hint="eastAsia" w:ascii="微软雅黑" w:hAnsi="微软雅黑" w:eastAsia="微软雅黑" w:cs="微软雅黑"/>
          <w:sz w:val="28"/>
          <w:szCs w:val="28"/>
        </w:rPr>
      </w:pPr>
    </w:p>
    <w:p>
      <w:pPr>
        <w:pStyle w:val="5"/>
        <w:numPr>
          <w:ilvl w:val="0"/>
          <w:numId w:val="1"/>
        </w:numPr>
        <w:ind w:firstLineChars="0"/>
        <w:rPr>
          <w:rFonts w:hint="eastAsia" w:ascii="微软雅黑" w:hAnsi="微软雅黑" w:eastAsia="微软雅黑" w:cs="微软雅黑"/>
          <w:sz w:val="28"/>
          <w:szCs w:val="28"/>
          <w:lang w:val="en-US"/>
        </w:rPr>
      </w:pPr>
      <w:r>
        <w:rPr>
          <w:rFonts w:hint="eastAsia" w:ascii="微软雅黑" w:hAnsi="微软雅黑" w:eastAsia="微软雅黑" w:cs="微软雅黑"/>
          <w:sz w:val="28"/>
          <w:szCs w:val="28"/>
        </w:rPr>
        <w:t>这个</w:t>
      </w:r>
      <w:r>
        <w:rPr>
          <w:rFonts w:hint="eastAsia" w:ascii="微软雅黑" w:hAnsi="微软雅黑" w:eastAsia="微软雅黑" w:cs="微软雅黑"/>
          <w:sz w:val="28"/>
          <w:szCs w:val="28"/>
          <w:lang w:val="en-US" w:eastAsia="zh-CN"/>
        </w:rPr>
        <w:t>培训班由谁主办？</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回答：老师，这个</w:t>
      </w:r>
      <w:r>
        <w:rPr>
          <w:rFonts w:hint="eastAsia" w:ascii="微软雅黑" w:hAnsi="微软雅黑" w:eastAsia="微软雅黑" w:cs="微软雅黑"/>
          <w:sz w:val="28"/>
          <w:szCs w:val="28"/>
          <w:lang w:val="en-US" w:eastAsia="zh-CN"/>
        </w:rPr>
        <w:t>培训班</w:t>
      </w:r>
      <w:r>
        <w:rPr>
          <w:rFonts w:hint="eastAsia" w:ascii="微软雅黑" w:hAnsi="微软雅黑" w:eastAsia="微软雅黑" w:cs="微软雅黑"/>
          <w:sz w:val="28"/>
          <w:szCs w:val="28"/>
        </w:rPr>
        <w:t>是由上海交通大学医学院继续教育学院</w:t>
      </w:r>
      <w:r>
        <w:rPr>
          <w:rFonts w:hint="eastAsia" w:ascii="微软雅黑" w:hAnsi="微软雅黑" w:eastAsia="微软雅黑" w:cs="微软雅黑"/>
          <w:sz w:val="28"/>
          <w:szCs w:val="28"/>
          <w:lang w:val="en-US" w:eastAsia="zh-CN"/>
        </w:rPr>
        <w:t>主办的。</w:t>
      </w:r>
    </w:p>
    <w:p>
      <w:pPr>
        <w:rPr>
          <w:rFonts w:hint="eastAsia" w:ascii="微软雅黑" w:hAnsi="微软雅黑" w:eastAsia="微软雅黑" w:cs="微软雅黑"/>
          <w:sz w:val="28"/>
          <w:szCs w:val="28"/>
        </w:rPr>
      </w:pPr>
    </w:p>
    <w:p>
      <w:pPr>
        <w:pStyle w:val="5"/>
        <w:numPr>
          <w:ilvl w:val="0"/>
          <w:numId w:val="1"/>
        </w:numPr>
        <w:ind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是线上还是线下的培训班呢?</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回答：老师，</w:t>
      </w:r>
      <w:r>
        <w:rPr>
          <w:rFonts w:hint="eastAsia" w:ascii="微软雅黑" w:hAnsi="微软雅黑" w:eastAsia="微软雅黑" w:cs="微软雅黑"/>
          <w:sz w:val="28"/>
          <w:szCs w:val="28"/>
          <w:lang w:val="en-US" w:eastAsia="zh-CN"/>
        </w:rPr>
        <w:t>本次培训班采取线下+线上相结合的形式，除最后2天线下面对面课程外，均采用线上直播授课。确保您课堂有收获，课后有产出。</w:t>
      </w:r>
    </w:p>
    <w:p>
      <w:pPr>
        <w:rPr>
          <w:rFonts w:hint="eastAsia" w:ascii="微软雅黑" w:hAnsi="微软雅黑" w:eastAsia="微软雅黑" w:cs="微软雅黑"/>
          <w:sz w:val="28"/>
          <w:szCs w:val="28"/>
        </w:rPr>
      </w:pPr>
    </w:p>
    <w:p>
      <w:pPr>
        <w:pStyle w:val="5"/>
        <w:numPr>
          <w:ilvl w:val="0"/>
          <w:numId w:val="1"/>
        </w:numPr>
        <w:ind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rPr>
        <w:t>这个活动有学分吗？</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回答：老师，</w:t>
      </w:r>
      <w:r>
        <w:rPr>
          <w:rFonts w:hint="eastAsia" w:ascii="微软雅黑" w:hAnsi="微软雅黑" w:eastAsia="微软雅黑" w:cs="微软雅黑"/>
          <w:sz w:val="28"/>
          <w:szCs w:val="28"/>
          <w:lang w:val="en-US" w:eastAsia="zh-CN"/>
        </w:rPr>
        <w:t>是有学分的，</w:t>
      </w:r>
      <w:r>
        <w:rPr>
          <w:rFonts w:hint="eastAsia" w:ascii="微软雅黑" w:hAnsi="微软雅黑" w:eastAsia="微软雅黑" w:cs="微软雅黑"/>
          <w:sz w:val="28"/>
          <w:szCs w:val="28"/>
        </w:rPr>
        <w:t>继续医学教育学分II类5分</w:t>
      </w:r>
      <w:r>
        <w:rPr>
          <w:rFonts w:hint="eastAsia" w:ascii="微软雅黑" w:hAnsi="微软雅黑" w:eastAsia="微软雅黑" w:cs="微软雅黑"/>
          <w:sz w:val="28"/>
          <w:szCs w:val="28"/>
          <w:lang w:eastAsia="zh-CN"/>
        </w:rPr>
        <w:t>，</w:t>
      </w:r>
      <w:r>
        <w:rPr>
          <w:rFonts w:hint="eastAsia" w:ascii="微软雅黑" w:hAnsi="微软雅黑" w:eastAsia="微软雅黑" w:cs="微软雅黑"/>
          <w:sz w:val="28"/>
          <w:szCs w:val="28"/>
          <w:lang w:val="en-US" w:eastAsia="zh-CN"/>
        </w:rPr>
        <w:t>另外还将颁发相应的上海交通大学医学院培训证书。</w:t>
      </w:r>
    </w:p>
    <w:p>
      <w:pPr>
        <w:rPr>
          <w:rFonts w:hint="eastAsia" w:ascii="微软雅黑" w:hAnsi="微软雅黑" w:eastAsia="微软雅黑" w:cs="微软雅黑"/>
          <w:sz w:val="28"/>
          <w:szCs w:val="28"/>
        </w:rPr>
      </w:pPr>
    </w:p>
    <w:p>
      <w:pPr>
        <w:pStyle w:val="5"/>
        <w:numPr>
          <w:ilvl w:val="0"/>
          <w:numId w:val="1"/>
        </w:numPr>
        <w:ind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线下培训在哪里举办？</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rPr>
        <w:t>回答：</w:t>
      </w:r>
      <w:r>
        <w:rPr>
          <w:rFonts w:hint="eastAsia" w:ascii="微软雅黑" w:hAnsi="微软雅黑" w:eastAsia="微软雅黑" w:cs="微软雅黑"/>
          <w:sz w:val="28"/>
          <w:szCs w:val="28"/>
          <w:lang w:val="en-US" w:eastAsia="zh-CN"/>
        </w:rPr>
        <w:t>老师，报名成功后线下参会地和线上观看入口会进行通知。</w:t>
      </w:r>
    </w:p>
    <w:p>
      <w:pPr>
        <w:rPr>
          <w:rFonts w:hint="eastAsia" w:ascii="微软雅黑" w:hAnsi="微软雅黑" w:eastAsia="微软雅黑" w:cs="微软雅黑"/>
          <w:sz w:val="28"/>
          <w:szCs w:val="28"/>
        </w:rPr>
      </w:pPr>
    </w:p>
    <w:p>
      <w:pPr>
        <w:pStyle w:val="5"/>
        <w:numPr>
          <w:ilvl w:val="0"/>
          <w:numId w:val="1"/>
        </w:numPr>
        <w:ind w:firstLineChars="0"/>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培训</w:t>
      </w:r>
      <w:r>
        <w:rPr>
          <w:rFonts w:hint="eastAsia" w:ascii="微软雅黑" w:hAnsi="微软雅黑" w:eastAsia="微软雅黑" w:cs="微软雅黑"/>
          <w:sz w:val="28"/>
          <w:szCs w:val="28"/>
        </w:rPr>
        <w:t>含餐吗？</w:t>
      </w:r>
    </w:p>
    <w:p>
      <w:pPr>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rPr>
        <w:t>回答：老师，</w:t>
      </w:r>
      <w:r>
        <w:rPr>
          <w:rFonts w:hint="eastAsia" w:ascii="微软雅黑" w:hAnsi="微软雅黑" w:eastAsia="微软雅黑" w:cs="微软雅黑"/>
          <w:sz w:val="28"/>
          <w:szCs w:val="28"/>
          <w:lang w:val="en-US" w:eastAsia="zh-CN"/>
        </w:rPr>
        <w:t>每名学员参与培训班共需支付3650元，其中包含</w:t>
      </w:r>
      <w:r>
        <w:rPr>
          <w:rFonts w:hint="eastAsia" w:ascii="微软雅黑" w:hAnsi="微软雅黑" w:eastAsia="微软雅黑" w:cs="微软雅黑"/>
          <w:sz w:val="28"/>
          <w:szCs w:val="28"/>
        </w:rPr>
        <w:t>讲义、授课费、教学管理费、结业证书等费用，往返交通费、食宿费用</w:t>
      </w:r>
      <w:r>
        <w:rPr>
          <w:rFonts w:hint="eastAsia" w:ascii="微软雅黑" w:hAnsi="微软雅黑" w:eastAsia="微软雅黑" w:cs="微软雅黑"/>
          <w:sz w:val="28"/>
          <w:szCs w:val="28"/>
          <w:lang w:val="en-US" w:eastAsia="zh-CN"/>
        </w:rPr>
        <w:t>需要</w:t>
      </w:r>
      <w:r>
        <w:rPr>
          <w:rFonts w:hint="eastAsia" w:ascii="微软雅黑" w:hAnsi="微软雅黑" w:eastAsia="微软雅黑" w:cs="微软雅黑"/>
          <w:sz w:val="28"/>
          <w:szCs w:val="28"/>
        </w:rPr>
        <w:t>自理</w:t>
      </w:r>
      <w:r>
        <w:rPr>
          <w:rFonts w:hint="eastAsia" w:ascii="微软雅黑" w:hAnsi="微软雅黑" w:eastAsia="微软雅黑" w:cs="微软雅黑"/>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11A20"/>
    <w:multiLevelType w:val="multilevel"/>
    <w:tmpl w:val="4DD11A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kMzU5NWNkMjVmZDFmNWQ3NDc2OTk3ZjgyNWUyOTMifQ=="/>
  </w:docVars>
  <w:rsids>
    <w:rsidRoot w:val="002E432C"/>
    <w:rsid w:val="000037CD"/>
    <w:rsid w:val="000914A0"/>
    <w:rsid w:val="002E432C"/>
    <w:rsid w:val="007E5549"/>
    <w:rsid w:val="009E2C0B"/>
    <w:rsid w:val="00E50E38"/>
    <w:rsid w:val="1BF40D0C"/>
    <w:rsid w:val="24210D1C"/>
    <w:rsid w:val="47D70A4A"/>
    <w:rsid w:val="6A702F1E"/>
    <w:rsid w:val="6BE66873"/>
    <w:rsid w:val="77ED3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501</Words>
  <Characters>511</Characters>
  <Lines>9</Lines>
  <Paragraphs>2</Paragraphs>
  <TotalTime>135</TotalTime>
  <ScaleCrop>false</ScaleCrop>
  <LinksUpToDate>false</LinksUpToDate>
  <CharactersWithSpaces>511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2022-02-24T14:15:00Z</dcterms:created>
  <dc:creator>limingfeng</dc:creator>
  <cp:lastModifiedBy>Vicky</cp:lastModifiedBy>
  <dcterms:modified xsi:type="dcterms:W3CDTF">2022-07-12T01:37:56Z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D1301A37CA2A479BBE0942778CBADF81</vt:lpwstr>
  </property>
</Properties>
</file>